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4FCC20" w14:textId="77777777" w:rsidR="001C1D04" w:rsidRDefault="00B26887" w:rsidP="001C1D04">
      <w:pPr>
        <w:spacing w:before="100" w:beforeAutospacing="1" w:after="100" w:afterAutospacing="1" w:line="240" w:lineRule="auto"/>
        <w:rPr>
          <w:rFonts w:eastAsia="Times New Roman"/>
          <w:sz w:val="36"/>
          <w:szCs w:val="32"/>
          <w:lang w:val="ru-RU"/>
        </w:rPr>
      </w:pPr>
      <w:r>
        <w:rPr>
          <w:rFonts w:eastAsia="Times New Roman"/>
          <w:sz w:val="36"/>
          <w:szCs w:val="32"/>
          <w:lang w:val="ru-RU"/>
        </w:rPr>
        <w:t>Приложение 1</w:t>
      </w:r>
    </w:p>
    <w:p w14:paraId="7056DF6F" w14:textId="4A2694F2" w:rsidR="00B26887" w:rsidRDefault="00B26887" w:rsidP="001C1D04">
      <w:pPr>
        <w:spacing w:before="100" w:beforeAutospacing="1" w:after="100" w:afterAutospacing="1" w:line="240" w:lineRule="auto"/>
        <w:rPr>
          <w:rFonts w:eastAsia="Times New Roman" w:cs="Times New Roman"/>
          <w:color w:val="auto"/>
          <w:szCs w:val="24"/>
          <w:lang w:val="ru-RU" w:eastAsia="ru-RU"/>
        </w:rPr>
      </w:pPr>
      <w:r>
        <w:rPr>
          <w:rFonts w:eastAsia="Times New Roman" w:cs="Times New Roman"/>
          <w:color w:val="auto"/>
          <w:szCs w:val="24"/>
          <w:lang w:val="ru-RU" w:eastAsia="ru-RU"/>
        </w:rPr>
        <w:t>В данном приложении приведены промежуточные этапы обработки кадра в боковой проекции</w:t>
      </w:r>
      <w:r w:rsidR="00BA58EC">
        <w:rPr>
          <w:rFonts w:eastAsia="Times New Roman" w:cs="Times New Roman"/>
          <w:color w:val="auto"/>
          <w:szCs w:val="24"/>
          <w:lang w:val="ru-RU" w:eastAsia="ru-RU"/>
        </w:rPr>
        <w:t xml:space="preserve"> (Рис. </w:t>
      </w:r>
      <w:r w:rsidR="00FF6E52">
        <w:rPr>
          <w:rFonts w:eastAsia="Times New Roman" w:cs="Times New Roman"/>
          <w:color w:val="auto"/>
          <w:szCs w:val="24"/>
          <w:lang w:val="ru-RU" w:eastAsia="ru-RU"/>
        </w:rPr>
        <w:t>1</w:t>
      </w:r>
      <w:r w:rsidR="00BA58EC">
        <w:rPr>
          <w:rFonts w:eastAsia="Times New Roman" w:cs="Times New Roman"/>
          <w:color w:val="auto"/>
          <w:szCs w:val="24"/>
          <w:lang w:val="ru-RU" w:eastAsia="ru-RU"/>
        </w:rPr>
        <w:t>)</w:t>
      </w:r>
      <w:r>
        <w:rPr>
          <w:rFonts w:eastAsia="Times New Roman" w:cs="Times New Roman"/>
          <w:color w:val="auto"/>
          <w:szCs w:val="24"/>
          <w:lang w:val="ru-RU" w:eastAsia="ru-RU"/>
        </w:rPr>
        <w:t>. А также несколько дополнительных укрупненных кадров с наложенным контуром</w:t>
      </w:r>
      <w:r w:rsidR="00BA58EC">
        <w:rPr>
          <w:rFonts w:eastAsia="Times New Roman" w:cs="Times New Roman"/>
          <w:color w:val="auto"/>
          <w:szCs w:val="24"/>
          <w:lang w:val="ru-RU" w:eastAsia="ru-RU"/>
        </w:rPr>
        <w:t xml:space="preserve"> (Рис. </w:t>
      </w:r>
      <w:r w:rsidR="00FF6E52">
        <w:rPr>
          <w:rFonts w:eastAsia="Times New Roman" w:cs="Times New Roman"/>
          <w:color w:val="auto"/>
          <w:szCs w:val="24"/>
          <w:lang w:val="ru-RU" w:eastAsia="ru-RU"/>
        </w:rPr>
        <w:t>2</w:t>
      </w:r>
      <w:r w:rsidR="00BA58EC">
        <w:rPr>
          <w:rFonts w:eastAsia="Times New Roman" w:cs="Times New Roman"/>
          <w:color w:val="auto"/>
          <w:szCs w:val="24"/>
          <w:lang w:val="ru-RU" w:eastAsia="ru-RU"/>
        </w:rPr>
        <w:t xml:space="preserve">, </w:t>
      </w:r>
      <w:r w:rsidR="00FF6E52">
        <w:rPr>
          <w:rFonts w:eastAsia="Times New Roman" w:cs="Times New Roman"/>
          <w:color w:val="auto"/>
          <w:szCs w:val="24"/>
          <w:lang w:val="ru-RU" w:eastAsia="ru-RU"/>
        </w:rPr>
        <w:t>3</w:t>
      </w:r>
      <w:r w:rsidR="00BA58EC">
        <w:rPr>
          <w:rFonts w:eastAsia="Times New Roman" w:cs="Times New Roman"/>
          <w:color w:val="auto"/>
          <w:szCs w:val="24"/>
          <w:lang w:val="ru-RU" w:eastAsia="ru-RU"/>
        </w:rPr>
        <w:t>)</w:t>
      </w:r>
      <w:r>
        <w:rPr>
          <w:rFonts w:eastAsia="Times New Roman" w:cs="Times New Roman"/>
          <w:color w:val="auto"/>
          <w:szCs w:val="24"/>
          <w:lang w:val="ru-RU" w:eastAsia="ru-RU"/>
        </w:rPr>
        <w:t>.</w:t>
      </w:r>
    </w:p>
    <w:p w14:paraId="4FC6902C" w14:textId="77777777" w:rsidR="00B26887" w:rsidRDefault="00B26887" w:rsidP="00B26887">
      <w:pPr>
        <w:keepNext/>
        <w:spacing w:before="100" w:beforeAutospacing="1" w:after="100" w:afterAutospacing="1" w:line="240" w:lineRule="auto"/>
      </w:pPr>
      <w:r>
        <w:rPr>
          <w:noProof/>
        </w:rPr>
        <w:drawing>
          <wp:inline distT="0" distB="0" distL="0" distR="0" wp14:anchorId="42FE1D39" wp14:editId="29B3DEDD">
            <wp:extent cx="5486400" cy="1419860"/>
            <wp:effectExtent l="0" t="0" r="0" b="8890"/>
            <wp:docPr id="20" name="Рисунок 20" descr="C:\Users\Home\AppData\Local\Microsoft\Windows\INetCache\Content.MSO\DBE8C43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\AppData\Local\Microsoft\Windows\INetCache\Content.MSO\DBE8C430.t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41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5C2BA" w14:textId="6689F306" w:rsidR="00B26887" w:rsidRPr="00FA6C93" w:rsidRDefault="00B26887" w:rsidP="00B26887">
      <w:pPr>
        <w:pStyle w:val="af5"/>
        <w:rPr>
          <w:rFonts w:eastAsia="Times New Roman" w:cs="Times New Roman"/>
          <w:color w:val="000000" w:themeColor="text1"/>
          <w:szCs w:val="24"/>
          <w:lang w:val="ru-RU" w:eastAsia="ru-RU"/>
        </w:rPr>
      </w:pPr>
      <w:r w:rsidRPr="00FA6C93">
        <w:rPr>
          <w:color w:val="000000" w:themeColor="text1"/>
          <w:lang w:val="ru-RU"/>
        </w:rPr>
        <w:t xml:space="preserve">Рисунок </w:t>
      </w:r>
      <w:r w:rsidR="00FF6E52">
        <w:rPr>
          <w:color w:val="000000" w:themeColor="text1"/>
          <w:lang w:val="ru-RU"/>
        </w:rPr>
        <w:t>1</w:t>
      </w:r>
      <w:r w:rsidRPr="00FA6C93">
        <w:rPr>
          <w:color w:val="000000" w:themeColor="text1"/>
          <w:lang w:val="ru-RU"/>
        </w:rPr>
        <w:t>. Промежуточные этапы обработки кадра</w:t>
      </w:r>
      <w:r w:rsidR="00F772E1">
        <w:rPr>
          <w:color w:val="000000" w:themeColor="text1"/>
          <w:lang w:val="ru-RU"/>
        </w:rPr>
        <w:t xml:space="preserve"> в момент времени </w:t>
      </w:r>
      <w:r w:rsidR="00F772E1">
        <w:rPr>
          <w:color w:val="000000" w:themeColor="text1"/>
        </w:rPr>
        <w:t>t</w:t>
      </w:r>
      <w:r w:rsidR="00F772E1">
        <w:rPr>
          <w:color w:val="000000" w:themeColor="text1"/>
          <w:lang w:val="ru-RU"/>
        </w:rPr>
        <w:t xml:space="preserve"> </w:t>
      </w:r>
      <w:r w:rsidR="00F772E1" w:rsidRPr="00F772E1">
        <w:rPr>
          <w:color w:val="000000" w:themeColor="text1"/>
          <w:lang w:val="ru-RU"/>
        </w:rPr>
        <w:t>=</w:t>
      </w:r>
      <w:r w:rsidR="00F772E1">
        <w:rPr>
          <w:color w:val="000000" w:themeColor="text1"/>
          <w:lang w:val="ru-RU"/>
        </w:rPr>
        <w:t xml:space="preserve"> </w:t>
      </w:r>
      <w:r w:rsidR="00612081">
        <w:rPr>
          <w:color w:val="000000" w:themeColor="text1"/>
          <w:lang w:val="ru-RU"/>
        </w:rPr>
        <w:t>180с</w:t>
      </w:r>
      <w:r w:rsidR="00F772E1">
        <w:rPr>
          <w:color w:val="000000" w:themeColor="text1"/>
          <w:lang w:val="ru-RU"/>
        </w:rPr>
        <w:t xml:space="preserve"> мин.</w:t>
      </w:r>
      <w:r w:rsidRPr="00FA6C93">
        <w:rPr>
          <w:color w:val="000000" w:themeColor="text1"/>
          <w:lang w:val="ru-RU"/>
        </w:rPr>
        <w:t xml:space="preserve"> в боковой проекции. а) исходный кадр; б) после конвертации </w:t>
      </w:r>
      <w:r w:rsidRPr="00FA6C93">
        <w:rPr>
          <w:color w:val="000000" w:themeColor="text1"/>
        </w:rPr>
        <w:t>RGB</w:t>
      </w:r>
      <w:r w:rsidRPr="00FA6C93">
        <w:rPr>
          <w:color w:val="000000" w:themeColor="text1"/>
          <w:lang w:val="ru-RU"/>
        </w:rPr>
        <w:t xml:space="preserve"> в оттенки серого и применения размытия; в) пос</w:t>
      </w:r>
      <w:r w:rsidR="00FA6C93" w:rsidRPr="00FA6C93">
        <w:rPr>
          <w:color w:val="000000" w:themeColor="text1"/>
          <w:lang w:val="ru-RU"/>
        </w:rPr>
        <w:t>ле применения операция бинаризации</w:t>
      </w:r>
    </w:p>
    <w:p w14:paraId="7F5C0BC5" w14:textId="77777777" w:rsidR="001C1D04" w:rsidRDefault="001C1D04" w:rsidP="001C1D04">
      <w:pPr>
        <w:spacing w:before="100" w:beforeAutospacing="1" w:after="100" w:afterAutospacing="1" w:line="240" w:lineRule="auto"/>
        <w:rPr>
          <w:rFonts w:eastAsia="Times New Roman" w:cs="Times New Roman"/>
          <w:color w:val="auto"/>
          <w:szCs w:val="24"/>
          <w:lang w:val="ru-RU" w:eastAsia="ru-RU"/>
        </w:rPr>
      </w:pPr>
    </w:p>
    <w:p w14:paraId="093C793C" w14:textId="77777777" w:rsidR="00F772E1" w:rsidRDefault="00F772E1" w:rsidP="00F772E1">
      <w:pPr>
        <w:keepNext/>
        <w:spacing w:before="100" w:beforeAutospacing="1" w:after="100" w:afterAutospacing="1" w:line="240" w:lineRule="auto"/>
        <w:jc w:val="center"/>
      </w:pPr>
      <w:r>
        <w:rPr>
          <w:rFonts w:eastAsia="Times New Roman" w:cs="Times New Roman"/>
          <w:noProof/>
          <w:color w:val="auto"/>
          <w:szCs w:val="24"/>
          <w:lang w:val="ru-RU" w:eastAsia="ru-RU"/>
        </w:rPr>
        <w:drawing>
          <wp:inline distT="0" distB="0" distL="0" distR="0" wp14:anchorId="74797EE0" wp14:editId="74055939">
            <wp:extent cx="4684143" cy="3572201"/>
            <wp:effectExtent l="0" t="0" r="254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143" cy="357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39F3A" w14:textId="2462388A" w:rsidR="00FF3F49" w:rsidRDefault="00F772E1" w:rsidP="00F772E1">
      <w:pPr>
        <w:pStyle w:val="af5"/>
        <w:jc w:val="center"/>
        <w:rPr>
          <w:noProof/>
          <w:color w:val="000000" w:themeColor="text1"/>
          <w:lang w:val="ru-RU"/>
        </w:rPr>
      </w:pPr>
      <w:r w:rsidRPr="00F772E1">
        <w:rPr>
          <w:color w:val="000000" w:themeColor="text1"/>
          <w:lang w:val="ru-RU"/>
        </w:rPr>
        <w:t xml:space="preserve">Рисунок </w:t>
      </w:r>
      <w:r w:rsidR="00FF6E52">
        <w:rPr>
          <w:color w:val="000000" w:themeColor="text1"/>
          <w:lang w:val="ru-RU"/>
        </w:rPr>
        <w:t>2</w:t>
      </w:r>
      <w:r w:rsidRPr="00F772E1">
        <w:rPr>
          <w:color w:val="000000" w:themeColor="text1"/>
          <w:lang w:val="ru-RU"/>
        </w:rPr>
        <w:t xml:space="preserve">. Кадр в момент времени </w:t>
      </w:r>
      <w:r w:rsidRPr="00F772E1">
        <w:rPr>
          <w:color w:val="000000" w:themeColor="text1"/>
        </w:rPr>
        <w:t>t</w:t>
      </w:r>
      <w:r w:rsidRPr="00F772E1">
        <w:rPr>
          <w:color w:val="000000" w:themeColor="text1"/>
          <w:lang w:val="ru-RU"/>
        </w:rPr>
        <w:t xml:space="preserve"> = </w:t>
      </w:r>
      <w:r w:rsidR="00612081">
        <w:rPr>
          <w:color w:val="000000" w:themeColor="text1"/>
          <w:lang w:val="ru-RU"/>
        </w:rPr>
        <w:t>65</w:t>
      </w:r>
      <w:r w:rsidRPr="00F772E1">
        <w:rPr>
          <w:noProof/>
          <w:color w:val="000000" w:themeColor="text1"/>
          <w:lang w:val="ru-RU"/>
        </w:rPr>
        <w:t xml:space="preserve"> </w:t>
      </w:r>
      <w:r w:rsidR="00612081">
        <w:rPr>
          <w:noProof/>
          <w:color w:val="000000" w:themeColor="text1"/>
          <w:lang w:val="ru-RU"/>
        </w:rPr>
        <w:t>с.</w:t>
      </w:r>
      <w:r w:rsidRPr="00F772E1">
        <w:rPr>
          <w:noProof/>
          <w:color w:val="000000" w:themeColor="text1"/>
          <w:lang w:val="ru-RU"/>
        </w:rPr>
        <w:t xml:space="preserve"> с наложенным контуром (сверху) и укрупненные фрагменты (снизу)</w:t>
      </w:r>
    </w:p>
    <w:p w14:paraId="56006942" w14:textId="77777777" w:rsidR="00F772E1" w:rsidRDefault="00F772E1" w:rsidP="00F772E1">
      <w:pPr>
        <w:rPr>
          <w:lang w:val="ru-RU"/>
        </w:rPr>
      </w:pPr>
    </w:p>
    <w:p w14:paraId="68D2E61C" w14:textId="77777777" w:rsidR="00F772E1" w:rsidRDefault="00F772E1" w:rsidP="00F772E1">
      <w:pPr>
        <w:keepNext/>
        <w:jc w:val="center"/>
      </w:pPr>
      <w:r>
        <w:rPr>
          <w:noProof/>
          <w:lang w:val="ru-RU"/>
        </w:rPr>
        <w:lastRenderedPageBreak/>
        <w:drawing>
          <wp:inline distT="0" distB="0" distL="0" distR="0" wp14:anchorId="0C3CD7AC" wp14:editId="152A8D9F">
            <wp:extent cx="4528868" cy="3161820"/>
            <wp:effectExtent l="0" t="0" r="5080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521" cy="318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2B7E7" w14:textId="47D85F11" w:rsidR="00F772E1" w:rsidRPr="00FF6E52" w:rsidRDefault="00F772E1" w:rsidP="00F772E1">
      <w:pPr>
        <w:pStyle w:val="af5"/>
        <w:jc w:val="center"/>
        <w:rPr>
          <w:color w:val="000000" w:themeColor="text1"/>
          <w:lang w:val="ru-RU"/>
        </w:rPr>
      </w:pPr>
      <w:r w:rsidRPr="00FF6E52">
        <w:rPr>
          <w:color w:val="000000" w:themeColor="text1"/>
          <w:lang w:val="ru-RU"/>
        </w:rPr>
        <w:t xml:space="preserve">Рисунок </w:t>
      </w:r>
      <w:r w:rsidR="00FF6E52" w:rsidRPr="00FF6E52">
        <w:rPr>
          <w:color w:val="000000" w:themeColor="text1"/>
          <w:lang w:val="ru-RU"/>
        </w:rPr>
        <w:t>3</w:t>
      </w:r>
      <w:r w:rsidRPr="00FF6E52">
        <w:rPr>
          <w:color w:val="000000" w:themeColor="text1"/>
          <w:lang w:val="ru-RU"/>
        </w:rPr>
        <w:t xml:space="preserve">. Кадр в момент времени t = </w:t>
      </w:r>
      <w:r w:rsidR="00612081" w:rsidRPr="00FF6E52">
        <w:rPr>
          <w:color w:val="000000" w:themeColor="text1"/>
          <w:lang w:val="ru-RU"/>
        </w:rPr>
        <w:t>26</w:t>
      </w:r>
      <w:r w:rsidRPr="00FF6E52">
        <w:rPr>
          <w:color w:val="000000" w:themeColor="text1"/>
          <w:lang w:val="ru-RU"/>
        </w:rPr>
        <w:t xml:space="preserve">4 </w:t>
      </w:r>
      <w:r w:rsidR="00612081" w:rsidRPr="00FF6E52">
        <w:rPr>
          <w:color w:val="000000" w:themeColor="text1"/>
          <w:lang w:val="ru-RU"/>
        </w:rPr>
        <w:t>с</w:t>
      </w:r>
      <w:r w:rsidRPr="00FF6E52">
        <w:rPr>
          <w:color w:val="000000" w:themeColor="text1"/>
          <w:lang w:val="ru-RU"/>
        </w:rPr>
        <w:t>. с наложенным контуром (сверху) и укрупненными фрагментами (снизу)</w:t>
      </w:r>
    </w:p>
    <w:p w14:paraId="17E6232A" w14:textId="77777777" w:rsidR="00F772E1" w:rsidRDefault="00F772E1" w:rsidP="00F772E1">
      <w:pPr>
        <w:spacing w:before="100" w:beforeAutospacing="1" w:after="100" w:afterAutospacing="1" w:line="240" w:lineRule="auto"/>
        <w:rPr>
          <w:rFonts w:eastAsia="Times New Roman"/>
          <w:sz w:val="36"/>
          <w:szCs w:val="32"/>
          <w:lang w:val="ru-RU"/>
        </w:rPr>
      </w:pPr>
      <w:r>
        <w:rPr>
          <w:rFonts w:eastAsia="Times New Roman"/>
          <w:sz w:val="36"/>
          <w:szCs w:val="32"/>
          <w:lang w:val="ru-RU"/>
        </w:rPr>
        <w:t>Приложение 2</w:t>
      </w:r>
    </w:p>
    <w:p w14:paraId="72DFBAAD" w14:textId="18319A83" w:rsidR="00A163DC" w:rsidRDefault="00F772E1" w:rsidP="00A163DC">
      <w:pPr>
        <w:spacing w:before="100" w:beforeAutospacing="1" w:after="100" w:afterAutospacing="1" w:line="240" w:lineRule="auto"/>
        <w:rPr>
          <w:rFonts w:eastAsia="Times New Roman" w:cs="Times New Roman"/>
          <w:color w:val="auto"/>
          <w:szCs w:val="24"/>
          <w:lang w:val="ru-RU" w:eastAsia="ru-RU"/>
        </w:rPr>
      </w:pPr>
      <w:r>
        <w:rPr>
          <w:rFonts w:eastAsia="Times New Roman" w:cs="Times New Roman"/>
          <w:color w:val="auto"/>
          <w:szCs w:val="24"/>
          <w:lang w:val="ru-RU" w:eastAsia="ru-RU"/>
        </w:rPr>
        <w:t>В данном приложении приведены промежуточные этапы обработки кадра в угловой проекции</w:t>
      </w:r>
      <w:r w:rsidR="00BA58EC">
        <w:rPr>
          <w:rFonts w:eastAsia="Times New Roman" w:cs="Times New Roman"/>
          <w:color w:val="auto"/>
          <w:szCs w:val="24"/>
          <w:lang w:val="ru-RU" w:eastAsia="ru-RU"/>
        </w:rPr>
        <w:t xml:space="preserve"> (Рис. </w:t>
      </w:r>
      <w:r w:rsidR="00FF6E52">
        <w:rPr>
          <w:rFonts w:eastAsia="Times New Roman" w:cs="Times New Roman"/>
          <w:color w:val="auto"/>
          <w:szCs w:val="24"/>
          <w:lang w:val="ru-RU" w:eastAsia="ru-RU"/>
        </w:rPr>
        <w:t>4</w:t>
      </w:r>
      <w:r w:rsidR="00BA58EC">
        <w:rPr>
          <w:rFonts w:eastAsia="Times New Roman" w:cs="Times New Roman"/>
          <w:color w:val="auto"/>
          <w:szCs w:val="24"/>
          <w:lang w:val="ru-RU" w:eastAsia="ru-RU"/>
        </w:rPr>
        <w:t>)</w:t>
      </w:r>
      <w:r>
        <w:rPr>
          <w:rFonts w:eastAsia="Times New Roman" w:cs="Times New Roman"/>
          <w:color w:val="auto"/>
          <w:szCs w:val="24"/>
          <w:lang w:val="ru-RU" w:eastAsia="ru-RU"/>
        </w:rPr>
        <w:t>. А также несколько дополнительных кадров с наложенным контуром и найденными длинами волн</w:t>
      </w:r>
      <w:r w:rsidR="00BA58EC">
        <w:rPr>
          <w:rFonts w:eastAsia="Times New Roman" w:cs="Times New Roman"/>
          <w:color w:val="auto"/>
          <w:szCs w:val="24"/>
          <w:lang w:val="ru-RU" w:eastAsia="ru-RU"/>
        </w:rPr>
        <w:t xml:space="preserve"> (Рис. </w:t>
      </w:r>
      <w:r w:rsidR="00FF6E52">
        <w:rPr>
          <w:rFonts w:eastAsia="Times New Roman" w:cs="Times New Roman"/>
          <w:color w:val="auto"/>
          <w:szCs w:val="24"/>
          <w:lang w:val="ru-RU" w:eastAsia="ru-RU"/>
        </w:rPr>
        <w:t>5</w:t>
      </w:r>
      <w:r w:rsidR="00BA58EC">
        <w:rPr>
          <w:rFonts w:eastAsia="Times New Roman" w:cs="Times New Roman"/>
          <w:color w:val="auto"/>
          <w:szCs w:val="24"/>
          <w:lang w:val="ru-RU" w:eastAsia="ru-RU"/>
        </w:rPr>
        <w:t xml:space="preserve">, </w:t>
      </w:r>
      <w:r w:rsidR="00FF6E52">
        <w:rPr>
          <w:rFonts w:eastAsia="Times New Roman" w:cs="Times New Roman"/>
          <w:color w:val="auto"/>
          <w:szCs w:val="24"/>
          <w:lang w:val="ru-RU" w:eastAsia="ru-RU"/>
        </w:rPr>
        <w:t>6</w:t>
      </w:r>
      <w:r w:rsidR="00BA58EC">
        <w:rPr>
          <w:rFonts w:eastAsia="Times New Roman" w:cs="Times New Roman"/>
          <w:color w:val="auto"/>
          <w:szCs w:val="24"/>
          <w:lang w:val="ru-RU" w:eastAsia="ru-RU"/>
        </w:rPr>
        <w:t>)</w:t>
      </w:r>
      <w:r>
        <w:rPr>
          <w:rFonts w:eastAsia="Times New Roman" w:cs="Times New Roman"/>
          <w:color w:val="auto"/>
          <w:szCs w:val="24"/>
          <w:lang w:val="ru-RU" w:eastAsia="ru-RU"/>
        </w:rPr>
        <w:t>.</w:t>
      </w:r>
    </w:p>
    <w:p w14:paraId="0C097670" w14:textId="77777777" w:rsidR="00A163DC" w:rsidRDefault="00A163DC" w:rsidP="00A163DC">
      <w:pPr>
        <w:keepNext/>
        <w:spacing w:before="100" w:beforeAutospacing="1" w:after="100" w:afterAutospacing="1" w:line="240" w:lineRule="auto"/>
      </w:pPr>
      <w:r>
        <w:rPr>
          <w:b/>
          <w:bCs/>
          <w:noProof/>
        </w:rPr>
        <w:lastRenderedPageBreak/>
        <w:drawing>
          <wp:inline distT="0" distB="0" distL="0" distR="0" wp14:anchorId="1C87BFB7" wp14:editId="1ED296BD">
            <wp:extent cx="5486400" cy="3387090"/>
            <wp:effectExtent l="0" t="0" r="0" b="3810"/>
            <wp:docPr id="29" name="Рисунок 29" descr="C:\Users\Home\AppData\Local\Microsoft\Windows\INetCache\Content.MSO\7EB5D44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ome\AppData\Local\Microsoft\Windows\INetCache\Content.MSO\7EB5D44A.t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8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15644" w14:textId="1B2A48F2" w:rsidR="00A163DC" w:rsidRPr="00A163DC" w:rsidRDefault="00A163DC" w:rsidP="00A163DC">
      <w:pPr>
        <w:pStyle w:val="af5"/>
        <w:jc w:val="center"/>
        <w:rPr>
          <w:rFonts w:eastAsia="Times New Roman" w:cs="Times New Roman"/>
          <w:color w:val="000000" w:themeColor="text1"/>
          <w:szCs w:val="24"/>
          <w:lang w:val="ru-RU" w:eastAsia="ru-RU"/>
        </w:rPr>
      </w:pPr>
      <w:r w:rsidRPr="00A163DC">
        <w:rPr>
          <w:color w:val="000000" w:themeColor="text1"/>
          <w:lang w:val="ru-RU"/>
        </w:rPr>
        <w:t xml:space="preserve">Рисунок </w:t>
      </w:r>
      <w:r w:rsidR="00FF6E52">
        <w:rPr>
          <w:color w:val="000000" w:themeColor="text1"/>
          <w:lang w:val="ru-RU"/>
        </w:rPr>
        <w:t>4</w:t>
      </w:r>
      <w:r w:rsidRPr="00A163DC">
        <w:rPr>
          <w:color w:val="000000" w:themeColor="text1"/>
          <w:lang w:val="ru-RU"/>
        </w:rPr>
        <w:t xml:space="preserve">. Промежуточные этапы обработки видео в боковой проекции: а) исходный кадр после устранения перспективных искажений; б) после преобразования </w:t>
      </w:r>
      <w:r w:rsidRPr="00A163DC">
        <w:rPr>
          <w:color w:val="000000" w:themeColor="text1"/>
        </w:rPr>
        <w:t>RGB</w:t>
      </w:r>
      <w:r w:rsidRPr="00A163DC">
        <w:rPr>
          <w:color w:val="000000" w:themeColor="text1"/>
          <w:lang w:val="ru-RU"/>
        </w:rPr>
        <w:t xml:space="preserve"> компонент в оттенки серого и размытия; в) после применения операции </w:t>
      </w:r>
      <w:r w:rsidRPr="00A163DC">
        <w:rPr>
          <w:color w:val="000000" w:themeColor="text1"/>
        </w:rPr>
        <w:t>black</w:t>
      </w:r>
      <w:r w:rsidRPr="00A163DC">
        <w:rPr>
          <w:color w:val="000000" w:themeColor="text1"/>
          <w:lang w:val="ru-RU"/>
        </w:rPr>
        <w:t>-</w:t>
      </w:r>
      <w:r w:rsidRPr="00A163DC">
        <w:rPr>
          <w:color w:val="000000" w:themeColor="text1"/>
        </w:rPr>
        <w:t>hat</w:t>
      </w:r>
      <w:r w:rsidRPr="00A163DC">
        <w:rPr>
          <w:color w:val="000000" w:themeColor="text1"/>
          <w:lang w:val="ru-RU"/>
        </w:rPr>
        <w:t>; г) после бинаризации</w:t>
      </w:r>
    </w:p>
    <w:p w14:paraId="4E2755A7" w14:textId="77777777" w:rsidR="00A163DC" w:rsidRDefault="00A163DC" w:rsidP="00A163DC">
      <w:pPr>
        <w:rPr>
          <w:lang w:val="ru-RU"/>
        </w:rPr>
      </w:pPr>
    </w:p>
    <w:p w14:paraId="560DD789" w14:textId="77777777" w:rsidR="00B47369" w:rsidRDefault="00B47369" w:rsidP="00612081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FEDA089" wp14:editId="2A347360">
            <wp:extent cx="2880000" cy="3444333"/>
            <wp:effectExtent l="0" t="0" r="0" b="3810"/>
            <wp:docPr id="10" name="Рисунок 10" descr="C:\Users\Home\AppData\Local\Microsoft\Windows\INetCache\Content.MSO\791436E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AppData\Local\Microsoft\Windows\INetCache\Content.MSO\791436E7.t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444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283E0" w14:textId="72EDFE3F" w:rsidR="00F772E1" w:rsidRDefault="00B47369" w:rsidP="00B47369">
      <w:pPr>
        <w:pStyle w:val="af5"/>
        <w:jc w:val="center"/>
        <w:rPr>
          <w:color w:val="000000" w:themeColor="text1"/>
          <w:lang w:val="ru-RU"/>
        </w:rPr>
      </w:pPr>
      <w:r w:rsidRPr="00B47369">
        <w:rPr>
          <w:color w:val="000000" w:themeColor="text1"/>
          <w:lang w:val="ru-RU"/>
        </w:rPr>
        <w:t xml:space="preserve">Рисунок </w:t>
      </w:r>
      <w:r w:rsidR="00FF6E52">
        <w:rPr>
          <w:color w:val="000000" w:themeColor="text1"/>
          <w:lang w:val="ru-RU"/>
        </w:rPr>
        <w:t>5</w:t>
      </w:r>
      <w:r w:rsidRPr="00B47369">
        <w:rPr>
          <w:color w:val="000000" w:themeColor="text1"/>
          <w:lang w:val="ru-RU"/>
        </w:rPr>
        <w:t xml:space="preserve">. Кадр в угловой проекции в момент времени </w:t>
      </w:r>
      <w:r w:rsidRPr="00B47369">
        <w:rPr>
          <w:color w:val="000000" w:themeColor="text1"/>
        </w:rPr>
        <w:t>t</w:t>
      </w:r>
      <w:r w:rsidRPr="00B47369">
        <w:rPr>
          <w:color w:val="000000" w:themeColor="text1"/>
          <w:lang w:val="ru-RU"/>
        </w:rPr>
        <w:t xml:space="preserve"> = 40 с. с наложенными контурами (сверху) и найденными длинами волн (снизу)</w:t>
      </w:r>
    </w:p>
    <w:p w14:paraId="1D5A11CD" w14:textId="77777777" w:rsidR="00E341E2" w:rsidRDefault="00E341E2" w:rsidP="00E341E2">
      <w:pPr>
        <w:rPr>
          <w:lang w:val="ru-RU"/>
        </w:rPr>
      </w:pPr>
    </w:p>
    <w:p w14:paraId="2369AED4" w14:textId="77777777" w:rsidR="00E341E2" w:rsidRDefault="00E341E2" w:rsidP="004C4236">
      <w:pPr>
        <w:keepNext/>
        <w:jc w:val="center"/>
      </w:pPr>
      <w:r>
        <w:rPr>
          <w:noProof/>
        </w:rPr>
        <w:drawing>
          <wp:inline distT="0" distB="0" distL="0" distR="0" wp14:anchorId="393AE7EB" wp14:editId="23DFE522">
            <wp:extent cx="2880000" cy="3444333"/>
            <wp:effectExtent l="0" t="0" r="0" b="3810"/>
            <wp:docPr id="19" name="Рисунок 19" descr="C:\Users\Home\AppData\Local\Microsoft\Windows\INetCache\Content.MSO\A5882D5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AppData\Local\Microsoft\Windows\INetCache\Content.MSO\A5882D5A.t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444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4CE30" w14:textId="242FE30C" w:rsidR="00E341E2" w:rsidRPr="00E341E2" w:rsidRDefault="00E341E2" w:rsidP="00E341E2">
      <w:pPr>
        <w:pStyle w:val="af5"/>
        <w:jc w:val="center"/>
        <w:rPr>
          <w:color w:val="000000" w:themeColor="text1"/>
          <w:lang w:val="ru-RU"/>
        </w:rPr>
      </w:pPr>
      <w:r w:rsidRPr="00936E1B">
        <w:rPr>
          <w:color w:val="000000" w:themeColor="text1"/>
          <w:lang w:val="ru-RU"/>
        </w:rPr>
        <w:t xml:space="preserve">Рисунок </w:t>
      </w:r>
      <w:r w:rsidR="00FF6E52">
        <w:rPr>
          <w:color w:val="000000" w:themeColor="text1"/>
          <w:lang w:val="ru-RU"/>
        </w:rPr>
        <w:t>6</w:t>
      </w:r>
      <w:r w:rsidRPr="00936E1B">
        <w:rPr>
          <w:color w:val="000000" w:themeColor="text1"/>
          <w:lang w:val="ru-RU"/>
        </w:rPr>
        <w:t xml:space="preserve">. Кадр в угловой проекции в момент времени </w:t>
      </w:r>
      <w:r w:rsidRPr="00E341E2">
        <w:rPr>
          <w:color w:val="000000" w:themeColor="text1"/>
        </w:rPr>
        <w:t>t</w:t>
      </w:r>
      <w:r w:rsidRPr="00936E1B">
        <w:rPr>
          <w:color w:val="000000" w:themeColor="text1"/>
          <w:lang w:val="ru-RU"/>
        </w:rPr>
        <w:t xml:space="preserve"> = </w:t>
      </w:r>
      <w:r w:rsidR="00936E1B">
        <w:rPr>
          <w:color w:val="000000" w:themeColor="text1"/>
          <w:lang w:val="ru-RU"/>
        </w:rPr>
        <w:t>6</w:t>
      </w:r>
      <w:r w:rsidRPr="00936E1B">
        <w:rPr>
          <w:color w:val="000000" w:themeColor="text1"/>
          <w:lang w:val="ru-RU"/>
        </w:rPr>
        <w:t>0 с. с наложенными контурами (сверху) и найденными длинами волн (снизу)</w:t>
      </w:r>
    </w:p>
    <w:sectPr w:rsidR="00E341E2" w:rsidRPr="00E341E2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309020205020404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2B906262"/>
    <w:multiLevelType w:val="hybridMultilevel"/>
    <w:tmpl w:val="26E6A4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166654D"/>
    <w:multiLevelType w:val="hybridMultilevel"/>
    <w:tmpl w:val="0F685A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1E722DA"/>
    <w:multiLevelType w:val="hybridMultilevel"/>
    <w:tmpl w:val="78EA15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5D31351"/>
    <w:multiLevelType w:val="hybridMultilevel"/>
    <w:tmpl w:val="019E5C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5F07E58"/>
    <w:multiLevelType w:val="hybridMultilevel"/>
    <w:tmpl w:val="832ED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9F402B0"/>
    <w:multiLevelType w:val="hybridMultilevel"/>
    <w:tmpl w:val="864232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4B72855"/>
    <w:multiLevelType w:val="hybridMultilevel"/>
    <w:tmpl w:val="0DC47280"/>
    <w:lvl w:ilvl="0" w:tplc="0419000F">
      <w:start w:val="1"/>
      <w:numFmt w:val="decimal"/>
      <w:lvlText w:val="%1."/>
      <w:lvlJc w:val="left"/>
      <w:pPr>
        <w:ind w:left="782" w:hanging="360"/>
      </w:pPr>
    </w:lvl>
    <w:lvl w:ilvl="1" w:tplc="04190019" w:tentative="1">
      <w:start w:val="1"/>
      <w:numFmt w:val="lowerLetter"/>
      <w:lvlText w:val="%2."/>
      <w:lvlJc w:val="left"/>
      <w:pPr>
        <w:ind w:left="1502" w:hanging="360"/>
      </w:pPr>
    </w:lvl>
    <w:lvl w:ilvl="2" w:tplc="0419001B" w:tentative="1">
      <w:start w:val="1"/>
      <w:numFmt w:val="lowerRoman"/>
      <w:lvlText w:val="%3."/>
      <w:lvlJc w:val="right"/>
      <w:pPr>
        <w:ind w:left="2222" w:hanging="180"/>
      </w:pPr>
    </w:lvl>
    <w:lvl w:ilvl="3" w:tplc="0419000F" w:tentative="1">
      <w:start w:val="1"/>
      <w:numFmt w:val="decimal"/>
      <w:lvlText w:val="%4."/>
      <w:lvlJc w:val="left"/>
      <w:pPr>
        <w:ind w:left="2942" w:hanging="360"/>
      </w:pPr>
    </w:lvl>
    <w:lvl w:ilvl="4" w:tplc="04190019" w:tentative="1">
      <w:start w:val="1"/>
      <w:numFmt w:val="lowerLetter"/>
      <w:lvlText w:val="%5."/>
      <w:lvlJc w:val="left"/>
      <w:pPr>
        <w:ind w:left="3662" w:hanging="360"/>
      </w:pPr>
    </w:lvl>
    <w:lvl w:ilvl="5" w:tplc="0419001B" w:tentative="1">
      <w:start w:val="1"/>
      <w:numFmt w:val="lowerRoman"/>
      <w:lvlText w:val="%6."/>
      <w:lvlJc w:val="right"/>
      <w:pPr>
        <w:ind w:left="4382" w:hanging="180"/>
      </w:pPr>
    </w:lvl>
    <w:lvl w:ilvl="6" w:tplc="0419000F" w:tentative="1">
      <w:start w:val="1"/>
      <w:numFmt w:val="decimal"/>
      <w:lvlText w:val="%7."/>
      <w:lvlJc w:val="left"/>
      <w:pPr>
        <w:ind w:left="5102" w:hanging="360"/>
      </w:pPr>
    </w:lvl>
    <w:lvl w:ilvl="7" w:tplc="04190019" w:tentative="1">
      <w:start w:val="1"/>
      <w:numFmt w:val="lowerLetter"/>
      <w:lvlText w:val="%8."/>
      <w:lvlJc w:val="left"/>
      <w:pPr>
        <w:ind w:left="5822" w:hanging="360"/>
      </w:pPr>
    </w:lvl>
    <w:lvl w:ilvl="8" w:tplc="0419001B" w:tentative="1">
      <w:start w:val="1"/>
      <w:numFmt w:val="lowerRoman"/>
      <w:lvlText w:val="%9."/>
      <w:lvlJc w:val="right"/>
      <w:pPr>
        <w:ind w:left="6542" w:hanging="180"/>
      </w:pPr>
    </w:lvl>
  </w:abstractNum>
  <w:abstractNum w:abstractNumId="16" w15:restartNumberingAfterBreak="0">
    <w:nsid w:val="601A02F7"/>
    <w:multiLevelType w:val="multilevel"/>
    <w:tmpl w:val="4C1E881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80" w:hanging="2520"/>
      </w:pPr>
      <w:rPr>
        <w:rFonts w:hint="default"/>
      </w:rPr>
    </w:lvl>
  </w:abstractNum>
  <w:num w:numId="1" w16cid:durableId="1813136522">
    <w:abstractNumId w:val="8"/>
  </w:num>
  <w:num w:numId="2" w16cid:durableId="686521630">
    <w:abstractNumId w:val="6"/>
  </w:num>
  <w:num w:numId="3" w16cid:durableId="156847527">
    <w:abstractNumId w:val="5"/>
  </w:num>
  <w:num w:numId="4" w16cid:durableId="314846904">
    <w:abstractNumId w:val="4"/>
  </w:num>
  <w:num w:numId="5" w16cid:durableId="112210576">
    <w:abstractNumId w:val="7"/>
  </w:num>
  <w:num w:numId="6" w16cid:durableId="2082211112">
    <w:abstractNumId w:val="3"/>
  </w:num>
  <w:num w:numId="7" w16cid:durableId="1368409612">
    <w:abstractNumId w:val="2"/>
  </w:num>
  <w:num w:numId="8" w16cid:durableId="174615077">
    <w:abstractNumId w:val="1"/>
  </w:num>
  <w:num w:numId="9" w16cid:durableId="1255869198">
    <w:abstractNumId w:val="0"/>
  </w:num>
  <w:num w:numId="10" w16cid:durableId="404568527">
    <w:abstractNumId w:val="15"/>
  </w:num>
  <w:num w:numId="11" w16cid:durableId="1618440438">
    <w:abstractNumId w:val="16"/>
  </w:num>
  <w:num w:numId="12" w16cid:durableId="2063360492">
    <w:abstractNumId w:val="10"/>
  </w:num>
  <w:num w:numId="13" w16cid:durableId="82533773">
    <w:abstractNumId w:val="14"/>
  </w:num>
  <w:num w:numId="14" w16cid:durableId="1733969567">
    <w:abstractNumId w:val="11"/>
  </w:num>
  <w:num w:numId="15" w16cid:durableId="117921695">
    <w:abstractNumId w:val="12"/>
  </w:num>
  <w:num w:numId="16" w16cid:durableId="664012665">
    <w:abstractNumId w:val="9"/>
  </w:num>
  <w:num w:numId="17" w16cid:durableId="1265144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271F8"/>
    <w:rsid w:val="00034616"/>
    <w:rsid w:val="0006063C"/>
    <w:rsid w:val="000628A7"/>
    <w:rsid w:val="00072683"/>
    <w:rsid w:val="000C1371"/>
    <w:rsid w:val="000E40F1"/>
    <w:rsid w:val="0015074B"/>
    <w:rsid w:val="001B13AF"/>
    <w:rsid w:val="001C1D04"/>
    <w:rsid w:val="001D3AE9"/>
    <w:rsid w:val="00237568"/>
    <w:rsid w:val="0027210B"/>
    <w:rsid w:val="0029639D"/>
    <w:rsid w:val="002F2F33"/>
    <w:rsid w:val="00326F90"/>
    <w:rsid w:val="00356C23"/>
    <w:rsid w:val="00386DC4"/>
    <w:rsid w:val="003A4323"/>
    <w:rsid w:val="003C69FE"/>
    <w:rsid w:val="003E336D"/>
    <w:rsid w:val="003E7AE6"/>
    <w:rsid w:val="00430D54"/>
    <w:rsid w:val="004C4236"/>
    <w:rsid w:val="00522DE5"/>
    <w:rsid w:val="005304D7"/>
    <w:rsid w:val="0055457C"/>
    <w:rsid w:val="0056026D"/>
    <w:rsid w:val="005946ED"/>
    <w:rsid w:val="005B460A"/>
    <w:rsid w:val="00601863"/>
    <w:rsid w:val="00601DF4"/>
    <w:rsid w:val="00612081"/>
    <w:rsid w:val="00654E35"/>
    <w:rsid w:val="00681662"/>
    <w:rsid w:val="006E0259"/>
    <w:rsid w:val="006E0730"/>
    <w:rsid w:val="00744BC8"/>
    <w:rsid w:val="00754DB3"/>
    <w:rsid w:val="007764FC"/>
    <w:rsid w:val="00781750"/>
    <w:rsid w:val="007C262B"/>
    <w:rsid w:val="007D549A"/>
    <w:rsid w:val="00826DB1"/>
    <w:rsid w:val="00832BA3"/>
    <w:rsid w:val="00892A6F"/>
    <w:rsid w:val="008D68A8"/>
    <w:rsid w:val="008E340B"/>
    <w:rsid w:val="008F4D4A"/>
    <w:rsid w:val="00936E1B"/>
    <w:rsid w:val="00951077"/>
    <w:rsid w:val="009553C5"/>
    <w:rsid w:val="009A6423"/>
    <w:rsid w:val="00A163DC"/>
    <w:rsid w:val="00A308B6"/>
    <w:rsid w:val="00A7094A"/>
    <w:rsid w:val="00A922BE"/>
    <w:rsid w:val="00AA1D8D"/>
    <w:rsid w:val="00AA2396"/>
    <w:rsid w:val="00AA5EFA"/>
    <w:rsid w:val="00AC0197"/>
    <w:rsid w:val="00B063BB"/>
    <w:rsid w:val="00B26887"/>
    <w:rsid w:val="00B32085"/>
    <w:rsid w:val="00B47369"/>
    <w:rsid w:val="00B47730"/>
    <w:rsid w:val="00B52B5D"/>
    <w:rsid w:val="00BA58EC"/>
    <w:rsid w:val="00BB07DA"/>
    <w:rsid w:val="00C06EA2"/>
    <w:rsid w:val="00C62017"/>
    <w:rsid w:val="00C62D74"/>
    <w:rsid w:val="00C87C39"/>
    <w:rsid w:val="00C90E4F"/>
    <w:rsid w:val="00CB0664"/>
    <w:rsid w:val="00CD7DDF"/>
    <w:rsid w:val="00CF72D3"/>
    <w:rsid w:val="00D61D2C"/>
    <w:rsid w:val="00D67669"/>
    <w:rsid w:val="00D677BD"/>
    <w:rsid w:val="00D800E2"/>
    <w:rsid w:val="00D97268"/>
    <w:rsid w:val="00D976CB"/>
    <w:rsid w:val="00DD6EF9"/>
    <w:rsid w:val="00DE51AA"/>
    <w:rsid w:val="00E23F76"/>
    <w:rsid w:val="00E25C18"/>
    <w:rsid w:val="00E341E2"/>
    <w:rsid w:val="00E86622"/>
    <w:rsid w:val="00EC4010"/>
    <w:rsid w:val="00EE1B32"/>
    <w:rsid w:val="00F03240"/>
    <w:rsid w:val="00F30BE6"/>
    <w:rsid w:val="00F772E1"/>
    <w:rsid w:val="00F87A55"/>
    <w:rsid w:val="00F92554"/>
    <w:rsid w:val="00FA6C93"/>
    <w:rsid w:val="00FC693F"/>
    <w:rsid w:val="00FF3F49"/>
    <w:rsid w:val="00FF6E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01AD76E2"/>
  <w14:defaultImageDpi w14:val="330"/>
  <w15:docId w15:val="{4B913395-577C-4FCB-9358-5C23CB627E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FC693F"/>
    <w:rPr>
      <w:rFonts w:ascii="Times New Roman" w:hAnsi="Times New Roman"/>
      <w:color w:val="000000"/>
      <w:sz w:val="24"/>
    </w:rPr>
  </w:style>
  <w:style w:type="paragraph" w:styleId="1">
    <w:name w:val="heading 1"/>
    <w:basedOn w:val="a1"/>
    <w:next w:val="a1"/>
    <w:link w:val="10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1">
    <w:name w:val="heading 2"/>
    <w:basedOn w:val="a1"/>
    <w:next w:val="a1"/>
    <w:link w:val="22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31">
    <w:name w:val="heading 3"/>
    <w:basedOn w:val="a1"/>
    <w:next w:val="a1"/>
    <w:link w:val="32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4">
    <w:name w:val="heading 4"/>
    <w:basedOn w:val="a1"/>
    <w:next w:val="a1"/>
    <w:link w:val="40"/>
    <w:uiPriority w:val="9"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1"/>
    <w:next w:val="a1"/>
    <w:link w:val="50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a6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Верхний колонтитул Знак"/>
    <w:basedOn w:val="a2"/>
    <w:link w:val="a5"/>
    <w:uiPriority w:val="99"/>
    <w:rsid w:val="00E618BF"/>
  </w:style>
  <w:style w:type="paragraph" w:styleId="a7">
    <w:name w:val="footer"/>
    <w:basedOn w:val="a1"/>
    <w:link w:val="a8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Нижний колонтитул Знак"/>
    <w:basedOn w:val="a2"/>
    <w:link w:val="a7"/>
    <w:uiPriority w:val="99"/>
    <w:rsid w:val="00E618BF"/>
  </w:style>
  <w:style w:type="paragraph" w:styleId="a9">
    <w:name w:val="No Spacing"/>
    <w:uiPriority w:val="1"/>
    <w:qFormat/>
    <w:rsid w:val="00FC693F"/>
    <w:pPr>
      <w:spacing w:after="0" w:line="240" w:lineRule="auto"/>
    </w:pPr>
  </w:style>
  <w:style w:type="character" w:customStyle="1" w:styleId="10">
    <w:name w:val="Заголовок 1 Знак"/>
    <w:basedOn w:val="a2"/>
    <w:link w:val="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2">
    <w:name w:val="Заголовок 2 Знак"/>
    <w:basedOn w:val="a2"/>
    <w:link w:val="2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Заголовок 3 Знак"/>
    <w:basedOn w:val="a2"/>
    <w:link w:val="3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a">
    <w:name w:val="Title"/>
    <w:basedOn w:val="a1"/>
    <w:next w:val="a1"/>
    <w:link w:val="ab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b">
    <w:name w:val="Заголовок Знак"/>
    <w:basedOn w:val="a2"/>
    <w:link w:val="aa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Subtitle"/>
    <w:basedOn w:val="a1"/>
    <w:next w:val="a1"/>
    <w:link w:val="ad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ad">
    <w:name w:val="Подзаголовок Знак"/>
    <w:basedOn w:val="a2"/>
    <w:link w:val="ac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e">
    <w:name w:val="List Paragraph"/>
    <w:basedOn w:val="a1"/>
    <w:uiPriority w:val="34"/>
    <w:qFormat/>
    <w:rsid w:val="00FC693F"/>
    <w:pPr>
      <w:ind w:left="720"/>
      <w:contextualSpacing/>
    </w:pPr>
  </w:style>
  <w:style w:type="paragraph" w:styleId="af">
    <w:name w:val="Body Text"/>
    <w:basedOn w:val="a1"/>
    <w:link w:val="af0"/>
    <w:uiPriority w:val="99"/>
    <w:unhideWhenUsed/>
    <w:rsid w:val="00AA1D8D"/>
    <w:pPr>
      <w:spacing w:after="120"/>
    </w:pPr>
  </w:style>
  <w:style w:type="character" w:customStyle="1" w:styleId="af0">
    <w:name w:val="Основной текст Знак"/>
    <w:basedOn w:val="a2"/>
    <w:link w:val="af"/>
    <w:uiPriority w:val="99"/>
    <w:rsid w:val="00AA1D8D"/>
  </w:style>
  <w:style w:type="paragraph" w:styleId="23">
    <w:name w:val="Body Text 2"/>
    <w:basedOn w:val="a1"/>
    <w:link w:val="24"/>
    <w:uiPriority w:val="99"/>
    <w:unhideWhenUsed/>
    <w:rsid w:val="00AA1D8D"/>
    <w:pPr>
      <w:spacing w:after="120" w:line="480" w:lineRule="auto"/>
    </w:pPr>
  </w:style>
  <w:style w:type="character" w:customStyle="1" w:styleId="24">
    <w:name w:val="Основной текст 2 Знак"/>
    <w:basedOn w:val="a2"/>
    <w:link w:val="23"/>
    <w:uiPriority w:val="99"/>
    <w:rsid w:val="00AA1D8D"/>
  </w:style>
  <w:style w:type="paragraph" w:styleId="33">
    <w:name w:val="Body Text 3"/>
    <w:basedOn w:val="a1"/>
    <w:link w:val="34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2"/>
    <w:link w:val="33"/>
    <w:uiPriority w:val="99"/>
    <w:rsid w:val="00AA1D8D"/>
    <w:rPr>
      <w:sz w:val="16"/>
      <w:szCs w:val="16"/>
    </w:rPr>
  </w:style>
  <w:style w:type="paragraph" w:styleId="af1">
    <w:name w:val="List"/>
    <w:basedOn w:val="a1"/>
    <w:uiPriority w:val="99"/>
    <w:unhideWhenUsed/>
    <w:rsid w:val="00AA1D8D"/>
    <w:pPr>
      <w:ind w:left="360" w:hanging="360"/>
      <w:contextualSpacing/>
    </w:pPr>
  </w:style>
  <w:style w:type="paragraph" w:styleId="25">
    <w:name w:val="List 2"/>
    <w:basedOn w:val="a1"/>
    <w:uiPriority w:val="99"/>
    <w:unhideWhenUsed/>
    <w:rsid w:val="00326F90"/>
    <w:pPr>
      <w:ind w:left="720" w:hanging="360"/>
      <w:contextualSpacing/>
    </w:pPr>
  </w:style>
  <w:style w:type="paragraph" w:styleId="35">
    <w:name w:val="List 3"/>
    <w:basedOn w:val="a1"/>
    <w:uiPriority w:val="99"/>
    <w:unhideWhenUsed/>
    <w:rsid w:val="00326F90"/>
    <w:pPr>
      <w:ind w:left="1080" w:hanging="360"/>
      <w:contextualSpacing/>
    </w:pPr>
  </w:style>
  <w:style w:type="paragraph" w:styleId="a0">
    <w:name w:val="List Bullet"/>
    <w:basedOn w:val="a1"/>
    <w:uiPriority w:val="99"/>
    <w:unhideWhenUsed/>
    <w:rsid w:val="00326F90"/>
    <w:pPr>
      <w:numPr>
        <w:numId w:val="1"/>
      </w:numPr>
      <w:contextualSpacing/>
    </w:pPr>
  </w:style>
  <w:style w:type="paragraph" w:styleId="20">
    <w:name w:val="List Bullet 2"/>
    <w:basedOn w:val="a1"/>
    <w:uiPriority w:val="99"/>
    <w:unhideWhenUsed/>
    <w:rsid w:val="00326F90"/>
    <w:pPr>
      <w:numPr>
        <w:numId w:val="2"/>
      </w:numPr>
      <w:contextualSpacing/>
    </w:pPr>
  </w:style>
  <w:style w:type="paragraph" w:styleId="30">
    <w:name w:val="List Bullet 3"/>
    <w:basedOn w:val="a1"/>
    <w:uiPriority w:val="99"/>
    <w:unhideWhenUsed/>
    <w:rsid w:val="00326F90"/>
    <w:pPr>
      <w:numPr>
        <w:numId w:val="3"/>
      </w:numPr>
      <w:contextualSpacing/>
    </w:pPr>
  </w:style>
  <w:style w:type="paragraph" w:styleId="a">
    <w:name w:val="List Number"/>
    <w:basedOn w:val="a1"/>
    <w:uiPriority w:val="99"/>
    <w:unhideWhenUsed/>
    <w:rsid w:val="00326F90"/>
    <w:pPr>
      <w:numPr>
        <w:numId w:val="5"/>
      </w:numPr>
      <w:contextualSpacing/>
    </w:pPr>
  </w:style>
  <w:style w:type="paragraph" w:styleId="2">
    <w:name w:val="List Number 2"/>
    <w:basedOn w:val="a1"/>
    <w:uiPriority w:val="99"/>
    <w:unhideWhenUsed/>
    <w:rsid w:val="0029639D"/>
    <w:pPr>
      <w:numPr>
        <w:numId w:val="6"/>
      </w:numPr>
      <w:contextualSpacing/>
    </w:pPr>
  </w:style>
  <w:style w:type="paragraph" w:styleId="3">
    <w:name w:val="List Number 3"/>
    <w:basedOn w:val="a1"/>
    <w:uiPriority w:val="99"/>
    <w:unhideWhenUsed/>
    <w:rsid w:val="0029639D"/>
    <w:pPr>
      <w:numPr>
        <w:numId w:val="7"/>
      </w:numPr>
      <w:contextualSpacing/>
    </w:pPr>
  </w:style>
  <w:style w:type="paragraph" w:styleId="af2">
    <w:name w:val="List Continue"/>
    <w:basedOn w:val="a1"/>
    <w:uiPriority w:val="99"/>
    <w:unhideWhenUsed/>
    <w:rsid w:val="0029639D"/>
    <w:pPr>
      <w:spacing w:after="120"/>
      <w:ind w:left="360"/>
      <w:contextualSpacing/>
    </w:pPr>
  </w:style>
  <w:style w:type="paragraph" w:styleId="26">
    <w:name w:val="List Continue 2"/>
    <w:basedOn w:val="a1"/>
    <w:uiPriority w:val="99"/>
    <w:unhideWhenUsed/>
    <w:rsid w:val="0029639D"/>
    <w:pPr>
      <w:spacing w:after="120"/>
      <w:ind w:left="720"/>
      <w:contextualSpacing/>
    </w:pPr>
  </w:style>
  <w:style w:type="paragraph" w:styleId="36">
    <w:name w:val="List Continue 3"/>
    <w:basedOn w:val="a1"/>
    <w:uiPriority w:val="99"/>
    <w:unhideWhenUsed/>
    <w:rsid w:val="0029639D"/>
    <w:pPr>
      <w:spacing w:after="120"/>
      <w:ind w:left="1080"/>
      <w:contextualSpacing/>
    </w:pPr>
  </w:style>
  <w:style w:type="paragraph" w:styleId="af3">
    <w:name w:val="macro"/>
    <w:link w:val="af4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af4">
    <w:name w:val="Текст макроса Знак"/>
    <w:basedOn w:val="a2"/>
    <w:link w:val="af3"/>
    <w:uiPriority w:val="99"/>
    <w:rsid w:val="0029639D"/>
    <w:rPr>
      <w:rFonts w:ascii="Courier" w:hAnsi="Courier"/>
      <w:sz w:val="20"/>
      <w:szCs w:val="20"/>
    </w:rPr>
  </w:style>
  <w:style w:type="paragraph" w:styleId="27">
    <w:name w:val="Quote"/>
    <w:basedOn w:val="a1"/>
    <w:next w:val="a1"/>
    <w:link w:val="28"/>
    <w:uiPriority w:val="29"/>
    <w:qFormat/>
    <w:rsid w:val="00FC693F"/>
    <w:rPr>
      <w:i/>
      <w:iCs/>
      <w:color w:val="000000" w:themeColor="text1"/>
    </w:rPr>
  </w:style>
  <w:style w:type="character" w:customStyle="1" w:styleId="28">
    <w:name w:val="Цитата 2 Знак"/>
    <w:basedOn w:val="a2"/>
    <w:link w:val="27"/>
    <w:uiPriority w:val="29"/>
    <w:rsid w:val="00FC693F"/>
    <w:rPr>
      <w:i/>
      <w:iCs/>
      <w:color w:val="000000" w:themeColor="text1"/>
    </w:rPr>
  </w:style>
  <w:style w:type="character" w:customStyle="1" w:styleId="40">
    <w:name w:val="Заголовок 4 Знак"/>
    <w:basedOn w:val="a2"/>
    <w:link w:val="4"/>
    <w:uiPriority w:val="9"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2"/>
    <w:link w:val="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2"/>
    <w:link w:val="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2"/>
    <w:link w:val="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2"/>
    <w:link w:val="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2"/>
    <w:link w:val="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5">
    <w:name w:val="caption"/>
    <w:basedOn w:val="a1"/>
    <w:next w:val="a1"/>
    <w:uiPriority w:val="35"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f6">
    <w:name w:val="Strong"/>
    <w:basedOn w:val="a2"/>
    <w:uiPriority w:val="22"/>
    <w:qFormat/>
    <w:rsid w:val="00FC693F"/>
    <w:rPr>
      <w:b/>
      <w:bCs/>
    </w:rPr>
  </w:style>
  <w:style w:type="character" w:styleId="af7">
    <w:name w:val="Emphasis"/>
    <w:basedOn w:val="a2"/>
    <w:uiPriority w:val="20"/>
    <w:qFormat/>
    <w:rsid w:val="00FC693F"/>
    <w:rPr>
      <w:i/>
      <w:iCs/>
    </w:rPr>
  </w:style>
  <w:style w:type="paragraph" w:styleId="af8">
    <w:name w:val="Intense Quote"/>
    <w:basedOn w:val="a1"/>
    <w:next w:val="a1"/>
    <w:link w:val="af9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9">
    <w:name w:val="Выделенная цитата Знак"/>
    <w:basedOn w:val="a2"/>
    <w:link w:val="af8"/>
    <w:uiPriority w:val="30"/>
    <w:rsid w:val="00FC693F"/>
    <w:rPr>
      <w:b/>
      <w:bCs/>
      <w:i/>
      <w:iCs/>
      <w:color w:val="4F81BD" w:themeColor="accent1"/>
    </w:rPr>
  </w:style>
  <w:style w:type="character" w:styleId="afa">
    <w:name w:val="Subtle Emphasis"/>
    <w:basedOn w:val="a2"/>
    <w:uiPriority w:val="19"/>
    <w:qFormat/>
    <w:rsid w:val="00FC693F"/>
    <w:rPr>
      <w:i/>
      <w:iCs/>
      <w:color w:val="808080" w:themeColor="text1" w:themeTint="7F"/>
    </w:rPr>
  </w:style>
  <w:style w:type="character" w:styleId="afb">
    <w:name w:val="Intense Emphasis"/>
    <w:basedOn w:val="a2"/>
    <w:uiPriority w:val="21"/>
    <w:qFormat/>
    <w:rsid w:val="00FC693F"/>
    <w:rPr>
      <w:b/>
      <w:bCs/>
      <w:i/>
      <w:iCs/>
      <w:color w:val="4F81BD" w:themeColor="accent1"/>
    </w:rPr>
  </w:style>
  <w:style w:type="character" w:styleId="afc">
    <w:name w:val="Subtle Reference"/>
    <w:basedOn w:val="a2"/>
    <w:uiPriority w:val="31"/>
    <w:qFormat/>
    <w:rsid w:val="00FC693F"/>
    <w:rPr>
      <w:smallCaps/>
      <w:color w:val="C0504D" w:themeColor="accent2"/>
      <w:u w:val="single"/>
    </w:rPr>
  </w:style>
  <w:style w:type="character" w:styleId="afd">
    <w:name w:val="Intense Reference"/>
    <w:basedOn w:val="a2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afe">
    <w:name w:val="Book Title"/>
    <w:basedOn w:val="a2"/>
    <w:uiPriority w:val="33"/>
    <w:qFormat/>
    <w:rsid w:val="00FC693F"/>
    <w:rPr>
      <w:b/>
      <w:bCs/>
      <w:smallCaps/>
      <w:spacing w:val="5"/>
    </w:rPr>
  </w:style>
  <w:style w:type="paragraph" w:styleId="aff">
    <w:name w:val="TOC Heading"/>
    <w:basedOn w:val="1"/>
    <w:next w:val="a1"/>
    <w:uiPriority w:val="39"/>
    <w:semiHidden/>
    <w:unhideWhenUsed/>
    <w:qFormat/>
    <w:rsid w:val="00FC693F"/>
    <w:pPr>
      <w:outlineLvl w:val="9"/>
    </w:pPr>
  </w:style>
  <w:style w:type="table" w:styleId="aff0">
    <w:name w:val="Table Grid"/>
    <w:basedOn w:val="a3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1">
    <w:name w:val="Light Shading"/>
    <w:basedOn w:val="a3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3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3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3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3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">
    <w:name w:val="Light Shading Accent 5"/>
    <w:basedOn w:val="a3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6">
    <w:name w:val="Light Shading Accent 6"/>
    <w:basedOn w:val="a3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ff2">
    <w:name w:val="Light List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-20">
    <w:name w:val="Light List Accent 2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40">
    <w:name w:val="Light List Accent 4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50">
    <w:name w:val="Light List Accent 5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60">
    <w:name w:val="Light List Accent 6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aff3">
    <w:name w:val="Light Grid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1">
    <w:name w:val="Light Grid Accent 1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-21">
    <w:name w:val="Light Grid Accent 2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31">
    <w:name w:val="Light Grid Accent 3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41">
    <w:name w:val="Light Grid Accent 4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51">
    <w:name w:val="Light Grid Accent 5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-61">
    <w:name w:val="Light Grid Accent 6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11">
    <w:name w:val="Medium Shading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">
    <w:name w:val="Medium Shading 1 Accent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">
    <w:name w:val="Medium Shading 1 Accent 2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">
    <w:name w:val="Medium Shading 1 Accent 3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">
    <w:name w:val="Medium Shading 1 Accent 4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">
    <w:name w:val="Medium Shading 1 Accent 5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">
    <w:name w:val="Medium Shading 1 Accent 6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9">
    <w:name w:val="Medium Shading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Shading 2 Accent 1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Shading 2 Accent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">
    <w:name w:val="Medium Shading 2 Accent 4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">
    <w:name w:val="Medium Shading 2 Accent 6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2">
    <w:name w:val="Medium Lis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-20">
    <w:name w:val="Medium List 1 Accent 2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-30">
    <w:name w:val="Medium List 1 Accent 3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-40">
    <w:name w:val="Medium List 1 Accent 4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-50">
    <w:name w:val="Medium List 1 Accent 5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-60">
    <w:name w:val="Medium List 1 Accent 6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2a">
    <w:name w:val="Medium Lis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Grid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-21">
    <w:name w:val="Medium Grid 1 Accent 2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-31">
    <w:name w:val="Medium Grid 1 Accent 3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41">
    <w:name w:val="Medium Grid 1 Accent 4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51">
    <w:name w:val="Medium Grid 1 Accent 5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61">
    <w:name w:val="Medium Grid 1 Accent 6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2b">
    <w:name w:val="Medium Grid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7">
    <w:name w:val="Medium Grid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3-2">
    <w:name w:val="Medium Grid 3 Accent 2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3-3">
    <w:name w:val="Medium Grid 3 Accent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3-4">
    <w:name w:val="Medium Grid 3 Accent 4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-5">
    <w:name w:val="Medium Grid 3 Accent 5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-6">
    <w:name w:val="Medium Grid 3 Accent 6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aff4">
    <w:name w:val="Dark List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-22">
    <w:name w:val="Dark List Accent 2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-32">
    <w:name w:val="Dark List Accent 3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-42">
    <w:name w:val="Dark List Accent 4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-52">
    <w:name w:val="Dark List Accent 5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62">
    <w:name w:val="Dark List Accent 6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aff5">
    <w:name w:val="Colorful Shading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3">
    <w:name w:val="Colorful Shading Accent 1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3">
    <w:name w:val="Colorful Shading Accent 2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3">
    <w:name w:val="Colorful Shading Accent 3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3">
    <w:name w:val="Colorful Shading Accent 4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3">
    <w:name w:val="Colorful Shading Accent 5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3">
    <w:name w:val="Colorful Shading Accent 6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6">
    <w:name w:val="Colorful List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4">
    <w:name w:val="Colorful List Accent 1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24">
    <w:name w:val="Colorful List Accent 2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34">
    <w:name w:val="Colorful List Accent 3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44">
    <w:name w:val="Colorful List Accent 4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54">
    <w:name w:val="Colorful List Accent 5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64">
    <w:name w:val="Colorful List Accent 6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aff7">
    <w:name w:val="Colorful Grid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5">
    <w:name w:val="Colorful Grid Accent 1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-25">
    <w:name w:val="Colorful Grid Accent 2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35">
    <w:name w:val="Colorful Grid Accent 3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5">
    <w:name w:val="Colorful Grid Accent 4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55">
    <w:name w:val="Colorful Grid Accent 5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65">
    <w:name w:val="Colorful Grid Accent 6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aff8">
    <w:name w:val="Normal (Web)"/>
    <w:basedOn w:val="a1"/>
    <w:uiPriority w:val="99"/>
    <w:unhideWhenUsed/>
    <w:rsid w:val="00FF3F49"/>
    <w:pPr>
      <w:spacing w:before="100" w:beforeAutospacing="1" w:after="100" w:afterAutospacing="1" w:line="240" w:lineRule="auto"/>
    </w:pPr>
    <w:rPr>
      <w:rFonts w:eastAsia="Times New Roman" w:cs="Times New Roman"/>
      <w:color w:val="auto"/>
      <w:szCs w:val="24"/>
      <w:lang w:val="ru-RU" w:eastAsia="ru-RU"/>
    </w:rPr>
  </w:style>
  <w:style w:type="character" w:styleId="aff9">
    <w:name w:val="Placeholder Text"/>
    <w:basedOn w:val="a2"/>
    <w:uiPriority w:val="99"/>
    <w:semiHidden/>
    <w:rsid w:val="00FF3F49"/>
    <w:rPr>
      <w:color w:val="808080"/>
    </w:rPr>
  </w:style>
  <w:style w:type="character" w:customStyle="1" w:styleId="mord">
    <w:name w:val="mord"/>
    <w:basedOn w:val="a2"/>
    <w:rsid w:val="00FF3F49"/>
  </w:style>
  <w:style w:type="character" w:customStyle="1" w:styleId="mopen">
    <w:name w:val="mopen"/>
    <w:basedOn w:val="a2"/>
    <w:rsid w:val="00FF3F49"/>
  </w:style>
  <w:style w:type="character" w:customStyle="1" w:styleId="mpunct">
    <w:name w:val="mpunct"/>
    <w:basedOn w:val="a2"/>
    <w:rsid w:val="00FF3F49"/>
  </w:style>
  <w:style w:type="character" w:customStyle="1" w:styleId="mclose">
    <w:name w:val="mclose"/>
    <w:basedOn w:val="a2"/>
    <w:rsid w:val="00FF3F49"/>
  </w:style>
  <w:style w:type="character" w:customStyle="1" w:styleId="katex-mathml">
    <w:name w:val="katex-mathml"/>
    <w:basedOn w:val="a2"/>
    <w:rsid w:val="00FF3F49"/>
  </w:style>
  <w:style w:type="character" w:styleId="affa">
    <w:name w:val="Hyperlink"/>
    <w:basedOn w:val="a2"/>
    <w:uiPriority w:val="99"/>
    <w:unhideWhenUsed/>
    <w:rsid w:val="00FF3F49"/>
    <w:rPr>
      <w:color w:val="0000FF" w:themeColor="hyperlink"/>
      <w:u w:val="single"/>
    </w:rPr>
  </w:style>
  <w:style w:type="character" w:styleId="affb">
    <w:name w:val="Unresolved Mention"/>
    <w:basedOn w:val="a2"/>
    <w:uiPriority w:val="99"/>
    <w:semiHidden/>
    <w:unhideWhenUsed/>
    <w:rsid w:val="00FF3F49"/>
    <w:rPr>
      <w:color w:val="605E5C"/>
      <w:shd w:val="clear" w:color="auto" w:fill="E1DFDD"/>
    </w:rPr>
  </w:style>
  <w:style w:type="character" w:styleId="HTML">
    <w:name w:val="HTML Code"/>
    <w:basedOn w:val="a2"/>
    <w:uiPriority w:val="99"/>
    <w:semiHidden/>
    <w:unhideWhenUsed/>
    <w:rsid w:val="00D677BD"/>
    <w:rPr>
      <w:rFonts w:ascii="Courier New" w:eastAsia="Times New Roman" w:hAnsi="Courier New" w:cs="Courier New"/>
      <w:sz w:val="20"/>
      <w:szCs w:val="20"/>
    </w:rPr>
  </w:style>
  <w:style w:type="character" w:customStyle="1" w:styleId="mrel">
    <w:name w:val="mrel"/>
    <w:basedOn w:val="a2"/>
    <w:rsid w:val="00D677BD"/>
  </w:style>
  <w:style w:type="character" w:customStyle="1" w:styleId="vlist-s">
    <w:name w:val="vlist-s"/>
    <w:basedOn w:val="a2"/>
    <w:rsid w:val="00D677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117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1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21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16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2152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54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57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7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77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6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8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77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471E1DC-F74D-4887-B468-7D454C383F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3412</TotalTime>
  <Pages>4</Pages>
  <Words>204</Words>
  <Characters>1166</Characters>
  <Application>Microsoft Office Word</Application>
  <DocSecurity>0</DocSecurity>
  <Lines>9</Lines>
  <Paragraphs>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1368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Влад Усанов</cp:lastModifiedBy>
  <cp:revision>55</cp:revision>
  <dcterms:created xsi:type="dcterms:W3CDTF">2013-12-23T23:15:00Z</dcterms:created>
  <dcterms:modified xsi:type="dcterms:W3CDTF">2025-12-08T02:20:00Z</dcterms:modified>
  <cp:category/>
</cp:coreProperties>
</file>